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93483D" w:rsidRDefault="0093483D" w:rsidP="00E174E9">
      <w:pPr>
        <w:spacing w:line="480" w:lineRule="auto"/>
        <w:jc w:val="both"/>
        <w:rPr>
          <w:rFonts w:ascii="Times New Roman" w:hAnsi="Times New Roman" w:cs="Times New Roman"/>
          <w:sz w:val="24"/>
        </w:rPr>
      </w:pPr>
    </w:p>
    <w:p w:rsidR="0093483D" w:rsidRDefault="0093483D" w:rsidP="00E174E9">
      <w:pPr>
        <w:spacing w:line="480" w:lineRule="auto"/>
        <w:jc w:val="both"/>
        <w:rPr>
          <w:rFonts w:ascii="Times New Roman" w:hAnsi="Times New Roman" w:cs="Times New Roman"/>
          <w:sz w:val="24"/>
        </w:rPr>
      </w:pPr>
    </w:p>
    <w:p w:rsidR="0093483D" w:rsidRDefault="0093483D"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Pr="0093483D" w:rsidRDefault="00E174E9" w:rsidP="00E174E9">
      <w:pPr>
        <w:spacing w:line="480" w:lineRule="auto"/>
        <w:jc w:val="center"/>
        <w:rPr>
          <w:rFonts w:ascii="Times New Roman" w:hAnsi="Times New Roman" w:cs="Times New Roman"/>
          <w:b/>
          <w:sz w:val="24"/>
        </w:rPr>
      </w:pPr>
      <w:r w:rsidRPr="0093483D">
        <w:rPr>
          <w:rFonts w:ascii="Times New Roman" w:hAnsi="Times New Roman" w:cs="Times New Roman"/>
          <w:b/>
          <w:sz w:val="24"/>
        </w:rPr>
        <w:t>Health Information Systems Strategic Planning</w:t>
      </w:r>
    </w:p>
    <w:p w:rsidR="00E174E9" w:rsidRDefault="00E174E9" w:rsidP="00E174E9">
      <w:pPr>
        <w:spacing w:line="480" w:lineRule="auto"/>
        <w:jc w:val="center"/>
        <w:rPr>
          <w:rFonts w:ascii="Times New Roman" w:hAnsi="Times New Roman" w:cs="Times New Roman"/>
          <w:sz w:val="24"/>
        </w:rPr>
      </w:pPr>
      <w:r>
        <w:rPr>
          <w:rFonts w:ascii="Times New Roman" w:hAnsi="Times New Roman" w:cs="Times New Roman"/>
          <w:sz w:val="24"/>
        </w:rPr>
        <w:t>Institution</w:t>
      </w:r>
    </w:p>
    <w:p w:rsidR="00E174E9" w:rsidRDefault="00E174E9" w:rsidP="00E174E9">
      <w:pPr>
        <w:spacing w:line="480" w:lineRule="auto"/>
        <w:jc w:val="center"/>
        <w:rPr>
          <w:rFonts w:ascii="Times New Roman" w:hAnsi="Times New Roman" w:cs="Times New Roman"/>
          <w:sz w:val="24"/>
        </w:rPr>
      </w:pPr>
      <w:r>
        <w:rPr>
          <w:rFonts w:ascii="Times New Roman" w:hAnsi="Times New Roman" w:cs="Times New Roman"/>
          <w:sz w:val="24"/>
        </w:rPr>
        <w:t>Name</w:t>
      </w:r>
    </w:p>
    <w:p w:rsidR="00E174E9" w:rsidRDefault="00E174E9" w:rsidP="00E174E9">
      <w:pPr>
        <w:spacing w:line="480" w:lineRule="auto"/>
        <w:jc w:val="center"/>
        <w:rPr>
          <w:rFonts w:ascii="Times New Roman" w:hAnsi="Times New Roman" w:cs="Times New Roman"/>
          <w:sz w:val="24"/>
        </w:rPr>
      </w:pPr>
      <w:r>
        <w:rPr>
          <w:rFonts w:ascii="Times New Roman" w:hAnsi="Times New Roman" w:cs="Times New Roman"/>
          <w:sz w:val="24"/>
        </w:rPr>
        <w:t>Course</w:t>
      </w: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p>
    <w:p w:rsidR="00E174E9" w:rsidRDefault="00E174E9" w:rsidP="00E174E9">
      <w:pPr>
        <w:spacing w:line="480" w:lineRule="auto"/>
        <w:jc w:val="both"/>
        <w:rPr>
          <w:rFonts w:ascii="Times New Roman" w:hAnsi="Times New Roman" w:cs="Times New Roman"/>
          <w:sz w:val="24"/>
        </w:rPr>
      </w:pPr>
      <w:bookmarkStart w:id="0" w:name="_GoBack"/>
      <w:bookmarkEnd w:id="0"/>
    </w:p>
    <w:p w:rsidR="00443E0F" w:rsidRPr="00E174E9" w:rsidRDefault="003134D1"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lastRenderedPageBreak/>
        <w:t xml:space="preserve">The </w:t>
      </w:r>
      <w:r w:rsidR="00336EFD" w:rsidRPr="00E174E9">
        <w:rPr>
          <w:rFonts w:ascii="Times New Roman" w:hAnsi="Times New Roman" w:cs="Times New Roman"/>
          <w:sz w:val="24"/>
        </w:rPr>
        <w:t xml:space="preserve">healthcare sector in the Kingdom of Saudi Arabia has been looking </w:t>
      </w:r>
      <w:r w:rsidR="00BE1774" w:rsidRPr="00E174E9">
        <w:rPr>
          <w:rFonts w:ascii="Times New Roman" w:hAnsi="Times New Roman" w:cs="Times New Roman"/>
          <w:sz w:val="24"/>
        </w:rPr>
        <w:t>for ways through which it could help in storing patient’s</w:t>
      </w:r>
      <w:r w:rsidR="00D33BB7">
        <w:rPr>
          <w:rFonts w:ascii="Times New Roman" w:hAnsi="Times New Roman" w:cs="Times New Roman"/>
          <w:sz w:val="24"/>
        </w:rPr>
        <w:t xml:space="preserve"> health</w:t>
      </w:r>
      <w:r w:rsidR="00BE1774" w:rsidRPr="00E174E9">
        <w:rPr>
          <w:rFonts w:ascii="Times New Roman" w:hAnsi="Times New Roman" w:cs="Times New Roman"/>
          <w:sz w:val="24"/>
        </w:rPr>
        <w:t xml:space="preserve"> information. </w:t>
      </w:r>
      <w:r w:rsidR="00F417DB">
        <w:rPr>
          <w:rFonts w:ascii="Times New Roman" w:hAnsi="Times New Roman" w:cs="Times New Roman"/>
          <w:sz w:val="24"/>
        </w:rPr>
        <w:t>H</w:t>
      </w:r>
      <w:r w:rsidR="00BE1774" w:rsidRPr="00E174E9">
        <w:rPr>
          <w:rFonts w:ascii="Times New Roman" w:hAnsi="Times New Roman" w:cs="Times New Roman"/>
          <w:sz w:val="24"/>
        </w:rPr>
        <w:t xml:space="preserve">ealthcare organizations have been working towards ensuring that it has in place an electronic system that will enable patient’s information to be stored in a digital format. The </w:t>
      </w:r>
      <w:r w:rsidR="00AE36B4" w:rsidRPr="00E174E9">
        <w:rPr>
          <w:rFonts w:ascii="Times New Roman" w:hAnsi="Times New Roman" w:cs="Times New Roman"/>
          <w:sz w:val="24"/>
        </w:rPr>
        <w:t>digital format will enable the users to access the information at any given time and will also ease the flow of clinical work</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Nick,</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AE36B4" w:rsidRPr="00E174E9">
        <w:rPr>
          <w:rFonts w:ascii="Times New Roman" w:hAnsi="Times New Roman" w:cs="Times New Roman"/>
          <w:sz w:val="24"/>
        </w:rPr>
        <w:t xml:space="preserve">. The healthcare </w:t>
      </w:r>
      <w:r w:rsidR="00DE6444" w:rsidRPr="00E174E9">
        <w:rPr>
          <w:rFonts w:ascii="Times New Roman" w:hAnsi="Times New Roman" w:cs="Times New Roman"/>
          <w:sz w:val="24"/>
        </w:rPr>
        <w:t>team will be in a position to have real-time access to the entire medical history of the patients ranging from the diagnosis information, treatment plan and aftercare, lab test results, allergies to medications</w:t>
      </w:r>
      <w:r w:rsidR="00F417DB">
        <w:rPr>
          <w:rFonts w:ascii="Times New Roman" w:hAnsi="Times New Roman" w:cs="Times New Roman"/>
          <w:sz w:val="24"/>
        </w:rPr>
        <w:t>,</w:t>
      </w:r>
      <w:r w:rsidR="00DE6444" w:rsidRPr="00E174E9">
        <w:rPr>
          <w:rFonts w:ascii="Times New Roman" w:hAnsi="Times New Roman" w:cs="Times New Roman"/>
          <w:sz w:val="24"/>
        </w:rPr>
        <w:t xml:space="preserve"> and much more. </w:t>
      </w:r>
      <w:r w:rsidR="00634E86" w:rsidRPr="00E174E9">
        <w:rPr>
          <w:rFonts w:ascii="Times New Roman" w:hAnsi="Times New Roman" w:cs="Times New Roman"/>
          <w:sz w:val="24"/>
        </w:rPr>
        <w:t>However, the implementation of electronic health records faces various challenges.</w:t>
      </w:r>
    </w:p>
    <w:p w:rsidR="00BA454D" w:rsidRPr="00E174E9" w:rsidRDefault="00BA454D"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The Current Health Information Services in Saudi Arabia</w:t>
      </w:r>
    </w:p>
    <w:p w:rsidR="00BA454D" w:rsidRPr="00E174E9" w:rsidRDefault="00800418"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 xml:space="preserve">The current health information services in the Kingdom of Saudi Arabia seems to have improved. Saudi Arabia under the leadership of King Salman seems to be working towards realizing </w:t>
      </w:r>
      <w:r w:rsidR="00F417DB">
        <w:rPr>
          <w:rFonts w:ascii="Times New Roman" w:hAnsi="Times New Roman" w:cs="Times New Roman"/>
          <w:sz w:val="24"/>
        </w:rPr>
        <w:t xml:space="preserve">the </w:t>
      </w:r>
      <w:r w:rsidRPr="00E174E9">
        <w:rPr>
          <w:rFonts w:ascii="Times New Roman" w:hAnsi="Times New Roman" w:cs="Times New Roman"/>
          <w:sz w:val="24"/>
        </w:rPr>
        <w:t xml:space="preserve">vision 2030 plan. Within the healthcare sector, following on Vision 2030, Saudi Arabia’s Ministry of Health has been working on ways through which they will help in integrating the electronic health records within the health care sector. </w:t>
      </w:r>
      <w:r w:rsidR="00A404F8" w:rsidRPr="00E174E9">
        <w:rPr>
          <w:rFonts w:ascii="Times New Roman" w:hAnsi="Times New Roman" w:cs="Times New Roman"/>
          <w:sz w:val="24"/>
        </w:rPr>
        <w:t>They</w:t>
      </w:r>
      <w:r w:rsidRPr="00E174E9">
        <w:rPr>
          <w:rFonts w:ascii="Times New Roman" w:hAnsi="Times New Roman" w:cs="Times New Roman"/>
          <w:sz w:val="24"/>
        </w:rPr>
        <w:t xml:space="preserve"> have established the Saudi eHealth Exchange (SeHE) </w:t>
      </w:r>
      <w:r w:rsidR="00A404F8" w:rsidRPr="00E174E9">
        <w:rPr>
          <w:rFonts w:ascii="Times New Roman" w:hAnsi="Times New Roman" w:cs="Times New Roman"/>
          <w:sz w:val="24"/>
        </w:rPr>
        <w:t>which will help in ensuring that patients’ data and any other health care data ha</w:t>
      </w:r>
      <w:r w:rsidR="00F417DB">
        <w:rPr>
          <w:rFonts w:ascii="Times New Roman" w:hAnsi="Times New Roman" w:cs="Times New Roman"/>
          <w:sz w:val="24"/>
        </w:rPr>
        <w:t>ve</w:t>
      </w:r>
      <w:r w:rsidR="00A404F8" w:rsidRPr="00E174E9">
        <w:rPr>
          <w:rFonts w:ascii="Times New Roman" w:hAnsi="Times New Roman" w:cs="Times New Roman"/>
          <w:sz w:val="24"/>
        </w:rPr>
        <w:t xml:space="preserve"> been put on the platform to enable easy accessibility. </w:t>
      </w:r>
    </w:p>
    <w:p w:rsidR="00A404F8" w:rsidRPr="00E174E9" w:rsidRDefault="00A404F8"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Migration Plan</w:t>
      </w:r>
      <w:r w:rsidR="006E20C9" w:rsidRPr="00E174E9">
        <w:rPr>
          <w:rFonts w:ascii="Times New Roman" w:hAnsi="Times New Roman" w:cs="Times New Roman"/>
          <w:b/>
          <w:sz w:val="24"/>
        </w:rPr>
        <w:t xml:space="preserve"> and Future of HIS</w:t>
      </w:r>
    </w:p>
    <w:p w:rsidR="00264212" w:rsidRPr="00E174E9" w:rsidRDefault="00A71DA1"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 xml:space="preserve">The state has already announced that state hospitals and private health care centers </w:t>
      </w:r>
      <w:r w:rsidR="008006F9" w:rsidRPr="00E174E9">
        <w:rPr>
          <w:rFonts w:ascii="Times New Roman" w:hAnsi="Times New Roman" w:cs="Times New Roman"/>
          <w:sz w:val="24"/>
        </w:rPr>
        <w:t>will be turned into public sector organizations. This will make it possible to share information regarding health without any issues. The state will behave in place policies that will guide the usage of patient data</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Sara,</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8006F9" w:rsidRPr="00E174E9">
        <w:rPr>
          <w:rFonts w:ascii="Times New Roman" w:hAnsi="Times New Roman" w:cs="Times New Roman"/>
          <w:sz w:val="24"/>
        </w:rPr>
        <w:t>.</w:t>
      </w:r>
    </w:p>
    <w:p w:rsidR="00A404F8" w:rsidRPr="00E174E9" w:rsidRDefault="005B1886"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lastRenderedPageBreak/>
        <w:t xml:space="preserve">The Saudi Arabia Kingdom has already laid out an implementation plan for the proposed SeHE system. The implementation of the health care system will be carried out in two phases. </w:t>
      </w:r>
      <w:r w:rsidR="00D0469D" w:rsidRPr="00E174E9">
        <w:rPr>
          <w:rFonts w:ascii="Times New Roman" w:hAnsi="Times New Roman" w:cs="Times New Roman"/>
          <w:sz w:val="24"/>
        </w:rPr>
        <w:t xml:space="preserve">The first phase will entail the adoption of secure tech-solutions that will enable healthcare facilities or institutions around the kingdom to </w:t>
      </w:r>
      <w:r w:rsidR="003605DC" w:rsidRPr="00E174E9">
        <w:rPr>
          <w:rFonts w:ascii="Times New Roman" w:hAnsi="Times New Roman" w:cs="Times New Roman"/>
          <w:sz w:val="24"/>
        </w:rPr>
        <w:t xml:space="preserve">share </w:t>
      </w:r>
      <w:r w:rsidR="00231B04" w:rsidRPr="00E174E9">
        <w:rPr>
          <w:rFonts w:ascii="Times New Roman" w:hAnsi="Times New Roman" w:cs="Times New Roman"/>
          <w:sz w:val="24"/>
        </w:rPr>
        <w:t>healthcare records online</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Nick,</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231B04" w:rsidRPr="00E174E9">
        <w:rPr>
          <w:rFonts w:ascii="Times New Roman" w:hAnsi="Times New Roman" w:cs="Times New Roman"/>
          <w:sz w:val="24"/>
        </w:rPr>
        <w:t xml:space="preserve">. The second phase of the implementation process will entail </w:t>
      </w:r>
      <w:r w:rsidR="00F417DB">
        <w:rPr>
          <w:rFonts w:ascii="Times New Roman" w:hAnsi="Times New Roman" w:cs="Times New Roman"/>
          <w:sz w:val="24"/>
        </w:rPr>
        <w:t xml:space="preserve">the </w:t>
      </w:r>
      <w:r w:rsidR="00264212" w:rsidRPr="00E174E9">
        <w:rPr>
          <w:rFonts w:ascii="Times New Roman" w:hAnsi="Times New Roman" w:cs="Times New Roman"/>
          <w:sz w:val="24"/>
        </w:rPr>
        <w:t xml:space="preserve">de-identification of patient data which can be used during research. </w:t>
      </w:r>
      <w:r w:rsidRPr="00E174E9">
        <w:rPr>
          <w:rFonts w:ascii="Times New Roman" w:hAnsi="Times New Roman" w:cs="Times New Roman"/>
          <w:sz w:val="24"/>
        </w:rPr>
        <w:t xml:space="preserve"> </w:t>
      </w:r>
    </w:p>
    <w:p w:rsidR="00D321D2" w:rsidRPr="00E174E9" w:rsidRDefault="00D321D2"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Th</w:t>
      </w:r>
      <w:r w:rsidR="006E20C9" w:rsidRPr="00E174E9">
        <w:rPr>
          <w:rFonts w:ascii="Times New Roman" w:hAnsi="Times New Roman" w:cs="Times New Roman"/>
          <w:sz w:val="24"/>
        </w:rPr>
        <w:t>e future of health information services is to have a digital platform from where they can be accessed by the healthcare staff and the researchers. Healthcare data is used by the researchers to carry out their study activities</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Sara,</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6E20C9" w:rsidRPr="00E174E9">
        <w:rPr>
          <w:rFonts w:ascii="Times New Roman" w:hAnsi="Times New Roman" w:cs="Times New Roman"/>
          <w:sz w:val="24"/>
        </w:rPr>
        <w:t xml:space="preserve">. </w:t>
      </w:r>
    </w:p>
    <w:p w:rsidR="00634E86" w:rsidRPr="00E174E9" w:rsidRDefault="00616224"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Some of the challenges that the Saudi Arabia Health sector is facing with the need to migrate into digital records are as discussed below:</w:t>
      </w:r>
    </w:p>
    <w:p w:rsidR="00616224" w:rsidRPr="00E174E9" w:rsidRDefault="00616224"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Data Migration</w:t>
      </w:r>
    </w:p>
    <w:p w:rsidR="00616224" w:rsidRPr="00E174E9" w:rsidRDefault="00616224"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 xml:space="preserve">It is a logistical issue for the healthcare staff to export paper-based documents to date to the digital records. There has been kept a lot of healthcare records which will turn out to be a nightmare to the staff if they started to migrate into </w:t>
      </w:r>
      <w:r w:rsidR="00F417DB">
        <w:rPr>
          <w:rFonts w:ascii="Times New Roman" w:hAnsi="Times New Roman" w:cs="Times New Roman"/>
          <w:sz w:val="24"/>
        </w:rPr>
        <w:t xml:space="preserve">the </w:t>
      </w:r>
      <w:r w:rsidRPr="00E174E9">
        <w:rPr>
          <w:rFonts w:ascii="Times New Roman" w:hAnsi="Times New Roman" w:cs="Times New Roman"/>
          <w:sz w:val="24"/>
        </w:rPr>
        <w:t xml:space="preserve">paper-less </w:t>
      </w:r>
      <w:r w:rsidR="002E7777" w:rsidRPr="00E174E9">
        <w:rPr>
          <w:rFonts w:ascii="Times New Roman" w:hAnsi="Times New Roman" w:cs="Times New Roman"/>
          <w:sz w:val="24"/>
        </w:rPr>
        <w:t>digital era</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Nick,</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2E7777" w:rsidRPr="00E174E9">
        <w:rPr>
          <w:rFonts w:ascii="Times New Roman" w:hAnsi="Times New Roman" w:cs="Times New Roman"/>
          <w:sz w:val="24"/>
        </w:rPr>
        <w:t xml:space="preserve">. Therefore, the migration would turn out to be </w:t>
      </w:r>
      <w:r w:rsidR="00F417DB">
        <w:rPr>
          <w:rFonts w:ascii="Times New Roman" w:hAnsi="Times New Roman" w:cs="Times New Roman"/>
          <w:sz w:val="24"/>
        </w:rPr>
        <w:t xml:space="preserve">a </w:t>
      </w:r>
      <w:r w:rsidR="002E7777" w:rsidRPr="00E174E9">
        <w:rPr>
          <w:rFonts w:ascii="Times New Roman" w:hAnsi="Times New Roman" w:cs="Times New Roman"/>
          <w:sz w:val="24"/>
        </w:rPr>
        <w:t>tedious and time-consuming task for the healthcare staff. This is one of the main E</w:t>
      </w:r>
      <w:r w:rsidR="00607074">
        <w:rPr>
          <w:rFonts w:ascii="Times New Roman" w:hAnsi="Times New Roman" w:cs="Times New Roman"/>
          <w:sz w:val="24"/>
        </w:rPr>
        <w:t>H</w:t>
      </w:r>
      <w:r w:rsidR="002E7777" w:rsidRPr="00E174E9">
        <w:rPr>
          <w:rFonts w:ascii="Times New Roman" w:hAnsi="Times New Roman" w:cs="Times New Roman"/>
          <w:sz w:val="24"/>
        </w:rPr>
        <w:t>R implementation challenge</w:t>
      </w:r>
      <w:r w:rsidR="00F417DB">
        <w:rPr>
          <w:rFonts w:ascii="Times New Roman" w:hAnsi="Times New Roman" w:cs="Times New Roman"/>
          <w:sz w:val="24"/>
        </w:rPr>
        <w:t>s</w:t>
      </w:r>
      <w:r w:rsidR="002E7777" w:rsidRPr="00E174E9">
        <w:rPr>
          <w:rFonts w:ascii="Times New Roman" w:hAnsi="Times New Roman" w:cs="Times New Roman"/>
          <w:sz w:val="24"/>
        </w:rPr>
        <w:t xml:space="preserve"> for hospitals in the Kingdom of Saudi Arabia.</w:t>
      </w:r>
    </w:p>
    <w:p w:rsidR="002E7777" w:rsidRPr="00E174E9" w:rsidRDefault="002E7777"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Interoperability</w:t>
      </w:r>
    </w:p>
    <w:p w:rsidR="002E7777" w:rsidRPr="00E174E9" w:rsidRDefault="00413DE4"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 xml:space="preserve">It is important to ensure </w:t>
      </w:r>
      <w:r w:rsidR="0047361B" w:rsidRPr="00E174E9">
        <w:rPr>
          <w:rFonts w:ascii="Times New Roman" w:hAnsi="Times New Roman" w:cs="Times New Roman"/>
          <w:sz w:val="24"/>
        </w:rPr>
        <w:t xml:space="preserve">that </w:t>
      </w:r>
      <w:r w:rsidR="00354E5D" w:rsidRPr="00E174E9">
        <w:rPr>
          <w:rFonts w:ascii="Times New Roman" w:hAnsi="Times New Roman" w:cs="Times New Roman"/>
          <w:sz w:val="24"/>
        </w:rPr>
        <w:t xml:space="preserve">the </w:t>
      </w:r>
      <w:r w:rsidR="00607074">
        <w:rPr>
          <w:rFonts w:ascii="Times New Roman" w:hAnsi="Times New Roman" w:cs="Times New Roman"/>
          <w:sz w:val="24"/>
        </w:rPr>
        <w:t>EH</w:t>
      </w:r>
      <w:r w:rsidR="00354E5D" w:rsidRPr="00E174E9">
        <w:rPr>
          <w:rFonts w:ascii="Times New Roman" w:hAnsi="Times New Roman" w:cs="Times New Roman"/>
          <w:sz w:val="24"/>
        </w:rPr>
        <w:t xml:space="preserve">R systems that </w:t>
      </w:r>
      <w:r w:rsidR="00F417DB">
        <w:rPr>
          <w:rFonts w:ascii="Times New Roman" w:hAnsi="Times New Roman" w:cs="Times New Roman"/>
          <w:sz w:val="24"/>
        </w:rPr>
        <w:t>are</w:t>
      </w:r>
      <w:r w:rsidR="00354E5D" w:rsidRPr="00E174E9">
        <w:rPr>
          <w:rFonts w:ascii="Times New Roman" w:hAnsi="Times New Roman" w:cs="Times New Roman"/>
          <w:sz w:val="24"/>
        </w:rPr>
        <w:t xml:space="preserve"> obtained by the different health care players </w:t>
      </w:r>
      <w:r w:rsidR="00F417DB">
        <w:rPr>
          <w:rFonts w:ascii="Times New Roman" w:hAnsi="Times New Roman" w:cs="Times New Roman"/>
          <w:sz w:val="24"/>
        </w:rPr>
        <w:t>are</w:t>
      </w:r>
      <w:r w:rsidR="00354E5D" w:rsidRPr="00E174E9">
        <w:rPr>
          <w:rFonts w:ascii="Times New Roman" w:hAnsi="Times New Roman" w:cs="Times New Roman"/>
          <w:sz w:val="24"/>
        </w:rPr>
        <w:t xml:space="preserve"> interoperability. This has proved to be a challenge since it is not all healthcare facilities </w:t>
      </w:r>
      <w:r w:rsidR="00354E5D" w:rsidRPr="00E174E9">
        <w:rPr>
          <w:rFonts w:ascii="Times New Roman" w:hAnsi="Times New Roman" w:cs="Times New Roman"/>
          <w:sz w:val="24"/>
        </w:rPr>
        <w:lastRenderedPageBreak/>
        <w:t>that</w:t>
      </w:r>
      <w:r w:rsidR="00607074">
        <w:rPr>
          <w:rFonts w:ascii="Times New Roman" w:hAnsi="Times New Roman" w:cs="Times New Roman"/>
          <w:sz w:val="24"/>
        </w:rPr>
        <w:t xml:space="preserve"> are willing to obtain similar </w:t>
      </w:r>
      <w:r w:rsidR="00354E5D" w:rsidRPr="00E174E9">
        <w:rPr>
          <w:rFonts w:ascii="Times New Roman" w:hAnsi="Times New Roman" w:cs="Times New Roman"/>
          <w:sz w:val="24"/>
        </w:rPr>
        <w:t>E</w:t>
      </w:r>
      <w:r w:rsidR="00607074">
        <w:rPr>
          <w:rFonts w:ascii="Times New Roman" w:hAnsi="Times New Roman" w:cs="Times New Roman"/>
          <w:sz w:val="24"/>
        </w:rPr>
        <w:t>H</w:t>
      </w:r>
      <w:r w:rsidR="00354E5D" w:rsidRPr="00E174E9">
        <w:rPr>
          <w:rFonts w:ascii="Times New Roman" w:hAnsi="Times New Roman" w:cs="Times New Roman"/>
          <w:sz w:val="24"/>
        </w:rPr>
        <w:t xml:space="preserve">R systems. In </w:t>
      </w:r>
      <w:r w:rsidR="00607074">
        <w:rPr>
          <w:rFonts w:ascii="Times New Roman" w:hAnsi="Times New Roman" w:cs="Times New Roman"/>
          <w:sz w:val="24"/>
        </w:rPr>
        <w:t>EH</w:t>
      </w:r>
      <w:r w:rsidR="00354E5D" w:rsidRPr="00E174E9">
        <w:rPr>
          <w:rFonts w:ascii="Times New Roman" w:hAnsi="Times New Roman" w:cs="Times New Roman"/>
          <w:sz w:val="24"/>
        </w:rPr>
        <w:t xml:space="preserve">R, interoperability is a necessity so that there can be a clear and complete picture of the patient’s health. It has remained a challenge within the Kingdom of Saudi Arabia </w:t>
      </w:r>
      <w:r w:rsidR="0074708E" w:rsidRPr="00E174E9">
        <w:rPr>
          <w:rFonts w:ascii="Times New Roman" w:hAnsi="Times New Roman" w:cs="Times New Roman"/>
          <w:sz w:val="24"/>
        </w:rPr>
        <w:t xml:space="preserve">for the healthcare providers to build </w:t>
      </w:r>
      <w:r w:rsidR="00573863" w:rsidRPr="00E174E9">
        <w:rPr>
          <w:rFonts w:ascii="Times New Roman" w:hAnsi="Times New Roman" w:cs="Times New Roman"/>
          <w:sz w:val="24"/>
        </w:rPr>
        <w:t xml:space="preserve">an interoperable system </w:t>
      </w:r>
      <w:r w:rsidR="00F417DB">
        <w:rPr>
          <w:rFonts w:ascii="Times New Roman" w:hAnsi="Times New Roman" w:cs="Times New Roman"/>
          <w:sz w:val="24"/>
        </w:rPr>
        <w:t>that</w:t>
      </w:r>
      <w:r w:rsidR="00573863" w:rsidRPr="00E174E9">
        <w:rPr>
          <w:rFonts w:ascii="Times New Roman" w:hAnsi="Times New Roman" w:cs="Times New Roman"/>
          <w:sz w:val="24"/>
        </w:rPr>
        <w:t xml:space="preserve"> enables the transfer of patient data or any other healthcare information among multiple providers.</w:t>
      </w:r>
      <w:r w:rsidR="009F69D6" w:rsidRPr="00E174E9">
        <w:rPr>
          <w:rFonts w:ascii="Times New Roman" w:hAnsi="Times New Roman" w:cs="Times New Roman"/>
          <w:sz w:val="24"/>
        </w:rPr>
        <w:t xml:space="preserve"> </w:t>
      </w:r>
    </w:p>
    <w:p w:rsidR="006C12C5" w:rsidRPr="00E174E9" w:rsidRDefault="006C12C5"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Limitation of Technical Resources</w:t>
      </w:r>
    </w:p>
    <w:p w:rsidR="0089041F" w:rsidRPr="00E174E9" w:rsidRDefault="00F417DB" w:rsidP="00E174E9">
      <w:pPr>
        <w:spacing w:line="480" w:lineRule="auto"/>
        <w:ind w:firstLine="720"/>
        <w:jc w:val="both"/>
        <w:rPr>
          <w:rFonts w:ascii="Times New Roman" w:hAnsi="Times New Roman" w:cs="Times New Roman"/>
          <w:sz w:val="24"/>
        </w:rPr>
      </w:pPr>
      <w:r>
        <w:rPr>
          <w:rFonts w:ascii="Times New Roman" w:hAnsi="Times New Roman" w:cs="Times New Roman"/>
          <w:sz w:val="24"/>
        </w:rPr>
        <w:t>The l</w:t>
      </w:r>
      <w:r w:rsidR="000E5DC0" w:rsidRPr="00E174E9">
        <w:rPr>
          <w:rFonts w:ascii="Times New Roman" w:hAnsi="Times New Roman" w:cs="Times New Roman"/>
          <w:sz w:val="24"/>
        </w:rPr>
        <w:t xml:space="preserve">imitation of technical resources is another challenge that has faced the health care system in the Kingdom of Saudi Arabia. </w:t>
      </w:r>
      <w:r w:rsidR="004A0B32" w:rsidRPr="00E174E9">
        <w:rPr>
          <w:rFonts w:ascii="Times New Roman" w:hAnsi="Times New Roman" w:cs="Times New Roman"/>
          <w:sz w:val="24"/>
        </w:rPr>
        <w:t xml:space="preserve">Some of the small clinical establishments together with the private health practitioners within Saudi Arabia lack sufficient resources to oversee the implementation of electronic health records. </w:t>
      </w:r>
      <w:r w:rsidR="0089041F" w:rsidRPr="00E174E9">
        <w:rPr>
          <w:rFonts w:ascii="Times New Roman" w:hAnsi="Times New Roman" w:cs="Times New Roman"/>
          <w:sz w:val="24"/>
        </w:rPr>
        <w:t>They rarely own an in-house technical team due to limited resources to hold them in the institutions</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Nick,</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89041F" w:rsidRPr="00E174E9">
        <w:rPr>
          <w:rFonts w:ascii="Times New Roman" w:hAnsi="Times New Roman" w:cs="Times New Roman"/>
          <w:sz w:val="24"/>
        </w:rPr>
        <w:t xml:space="preserve">. It is also very expensive to have an in-house technical team and acquire hardware and which is a reason for the small healthcare facilities to delay the </w:t>
      </w:r>
      <w:r w:rsidR="0069062D" w:rsidRPr="00E174E9">
        <w:rPr>
          <w:rFonts w:ascii="Times New Roman" w:hAnsi="Times New Roman" w:cs="Times New Roman"/>
          <w:sz w:val="24"/>
        </w:rPr>
        <w:t>EHR</w:t>
      </w:r>
      <w:r w:rsidR="0089041F" w:rsidRPr="00E174E9">
        <w:rPr>
          <w:rFonts w:ascii="Times New Roman" w:hAnsi="Times New Roman" w:cs="Times New Roman"/>
          <w:sz w:val="24"/>
        </w:rPr>
        <w:t xml:space="preserve"> implementation process within the Saudi Arabia Kingdom.</w:t>
      </w:r>
    </w:p>
    <w:p w:rsidR="000D7A11" w:rsidRPr="00E174E9" w:rsidRDefault="000D7A11"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t>Data Security</w:t>
      </w:r>
    </w:p>
    <w:p w:rsidR="006C12C5" w:rsidRPr="00E174E9" w:rsidRDefault="00832363"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 xml:space="preserve">Data security has been an issue </w:t>
      </w:r>
      <w:r w:rsidR="00F417DB">
        <w:rPr>
          <w:rFonts w:ascii="Times New Roman" w:hAnsi="Times New Roman" w:cs="Times New Roman"/>
          <w:sz w:val="24"/>
        </w:rPr>
        <w:t>in</w:t>
      </w:r>
      <w:r w:rsidRPr="00E174E9">
        <w:rPr>
          <w:rFonts w:ascii="Times New Roman" w:hAnsi="Times New Roman" w:cs="Times New Roman"/>
          <w:sz w:val="24"/>
        </w:rPr>
        <w:t xml:space="preserve"> the implementation of electronic health records in many organizations around the world. </w:t>
      </w:r>
      <w:r w:rsidR="00267851" w:rsidRPr="00E174E9">
        <w:rPr>
          <w:rFonts w:ascii="Times New Roman" w:hAnsi="Times New Roman" w:cs="Times New Roman"/>
          <w:sz w:val="24"/>
        </w:rPr>
        <w:t xml:space="preserve">This issue of data security has been a major concern for both the providers and the patient community. </w:t>
      </w:r>
      <w:r w:rsidR="00D10FB3" w:rsidRPr="00E174E9">
        <w:rPr>
          <w:rFonts w:ascii="Times New Roman" w:hAnsi="Times New Roman" w:cs="Times New Roman"/>
          <w:sz w:val="24"/>
        </w:rPr>
        <w:t xml:space="preserve">The implementation of </w:t>
      </w:r>
      <w:r w:rsidR="00FA32A5" w:rsidRPr="00E174E9">
        <w:rPr>
          <w:rFonts w:ascii="Times New Roman" w:hAnsi="Times New Roman" w:cs="Times New Roman"/>
          <w:sz w:val="24"/>
        </w:rPr>
        <w:t xml:space="preserve">the EHR has been </w:t>
      </w:r>
      <w:r w:rsidR="0069315B" w:rsidRPr="00E174E9">
        <w:rPr>
          <w:rFonts w:ascii="Times New Roman" w:hAnsi="Times New Roman" w:cs="Times New Roman"/>
          <w:sz w:val="24"/>
        </w:rPr>
        <w:t xml:space="preserve">hit hard by the risk of data leakage due to </w:t>
      </w:r>
      <w:r w:rsidR="00E437BC" w:rsidRPr="00E174E9">
        <w:rPr>
          <w:rFonts w:ascii="Times New Roman" w:hAnsi="Times New Roman" w:cs="Times New Roman"/>
          <w:sz w:val="24"/>
        </w:rPr>
        <w:t>cyber-attack</w:t>
      </w:r>
      <w:r w:rsidR="0069315B" w:rsidRPr="00E174E9">
        <w:rPr>
          <w:rFonts w:ascii="Times New Roman" w:hAnsi="Times New Roman" w:cs="Times New Roman"/>
          <w:sz w:val="24"/>
        </w:rPr>
        <w:t>. The government of Saudi Arabia has imposed national policies</w:t>
      </w:r>
      <w:r w:rsidR="008F5D65" w:rsidRPr="00E174E9">
        <w:rPr>
          <w:rFonts w:ascii="Times New Roman" w:hAnsi="Times New Roman" w:cs="Times New Roman"/>
          <w:sz w:val="24"/>
        </w:rPr>
        <w:t xml:space="preserve"> that are meant to protect the confidentiality of personal health data</w:t>
      </w:r>
      <w:r w:rsidR="00607074">
        <w:rPr>
          <w:rFonts w:ascii="Times New Roman" w:hAnsi="Times New Roman" w:cs="Times New Roman"/>
          <w:sz w:val="24"/>
        </w:rPr>
        <w:t xml:space="preserve"> (</w:t>
      </w:r>
      <w:r w:rsidR="00607074" w:rsidRPr="00607074">
        <w:rPr>
          <w:rFonts w:ascii="Times New Roman" w:hAnsi="Times New Roman" w:cs="Times New Roman"/>
          <w:noProof/>
          <w:sz w:val="24"/>
        </w:rPr>
        <w:t>Nick,</w:t>
      </w:r>
      <w:r w:rsidR="00607074">
        <w:rPr>
          <w:rFonts w:ascii="Times New Roman" w:hAnsi="Times New Roman" w:cs="Times New Roman"/>
          <w:noProof/>
          <w:sz w:val="24"/>
        </w:rPr>
        <w:t xml:space="preserve"> 2020</w:t>
      </w:r>
      <w:r w:rsidR="00607074">
        <w:rPr>
          <w:rFonts w:ascii="Times New Roman" w:hAnsi="Times New Roman" w:cs="Times New Roman"/>
          <w:sz w:val="24"/>
        </w:rPr>
        <w:t>)</w:t>
      </w:r>
      <w:r w:rsidR="008F5D65" w:rsidRPr="00E174E9">
        <w:rPr>
          <w:rFonts w:ascii="Times New Roman" w:hAnsi="Times New Roman" w:cs="Times New Roman"/>
          <w:sz w:val="24"/>
        </w:rPr>
        <w:t xml:space="preserve">. </w:t>
      </w:r>
      <w:r w:rsidR="00A17EDE" w:rsidRPr="00E174E9">
        <w:rPr>
          <w:rFonts w:ascii="Times New Roman" w:hAnsi="Times New Roman" w:cs="Times New Roman"/>
          <w:sz w:val="24"/>
        </w:rPr>
        <w:t xml:space="preserve">In </w:t>
      </w:r>
      <w:r w:rsidR="006C6843" w:rsidRPr="00E174E9">
        <w:rPr>
          <w:rFonts w:ascii="Times New Roman" w:hAnsi="Times New Roman" w:cs="Times New Roman"/>
          <w:sz w:val="24"/>
        </w:rPr>
        <w:t>case</w:t>
      </w:r>
      <w:r w:rsidR="00A17EDE" w:rsidRPr="00E174E9">
        <w:rPr>
          <w:rFonts w:ascii="Times New Roman" w:hAnsi="Times New Roman" w:cs="Times New Roman"/>
          <w:sz w:val="24"/>
        </w:rPr>
        <w:t xml:space="preserve"> of a security </w:t>
      </w:r>
      <w:r w:rsidR="00CF757E" w:rsidRPr="00E174E9">
        <w:rPr>
          <w:rFonts w:ascii="Times New Roman" w:hAnsi="Times New Roman" w:cs="Times New Roman"/>
          <w:sz w:val="24"/>
        </w:rPr>
        <w:t>breach, the healthcare organizations will be liable and legal actions will be taken over them by the patients and might not be in a position to pay for the amounts that they might be directed to pay by the court.</w:t>
      </w:r>
      <w:r w:rsidR="00022B99" w:rsidRPr="00E174E9">
        <w:rPr>
          <w:rFonts w:ascii="Times New Roman" w:hAnsi="Times New Roman" w:cs="Times New Roman"/>
          <w:sz w:val="24"/>
        </w:rPr>
        <w:t xml:space="preserve"> Therefore, it becomes a major issue or the responsibility of the HIS and the tech-provider to ensure </w:t>
      </w:r>
      <w:r w:rsidR="00F417DB">
        <w:rPr>
          <w:rFonts w:ascii="Times New Roman" w:hAnsi="Times New Roman" w:cs="Times New Roman"/>
          <w:sz w:val="24"/>
        </w:rPr>
        <w:t xml:space="preserve">the </w:t>
      </w:r>
      <w:r w:rsidR="00022B99" w:rsidRPr="00E174E9">
        <w:rPr>
          <w:rFonts w:ascii="Times New Roman" w:hAnsi="Times New Roman" w:cs="Times New Roman"/>
          <w:sz w:val="24"/>
        </w:rPr>
        <w:t>data security of the EHR.</w:t>
      </w:r>
      <w:r w:rsidR="0069315B" w:rsidRPr="00E174E9">
        <w:rPr>
          <w:rFonts w:ascii="Times New Roman" w:hAnsi="Times New Roman" w:cs="Times New Roman"/>
          <w:sz w:val="24"/>
        </w:rPr>
        <w:t xml:space="preserve"> </w:t>
      </w:r>
      <w:r w:rsidR="00D10FB3" w:rsidRPr="00E174E9">
        <w:rPr>
          <w:rFonts w:ascii="Times New Roman" w:hAnsi="Times New Roman" w:cs="Times New Roman"/>
          <w:sz w:val="24"/>
        </w:rPr>
        <w:t xml:space="preserve"> </w:t>
      </w:r>
      <w:r w:rsidR="004A0B32" w:rsidRPr="00E174E9">
        <w:rPr>
          <w:rFonts w:ascii="Times New Roman" w:hAnsi="Times New Roman" w:cs="Times New Roman"/>
          <w:sz w:val="24"/>
        </w:rPr>
        <w:t xml:space="preserve"> </w:t>
      </w:r>
    </w:p>
    <w:p w:rsidR="009D52BA" w:rsidRPr="00E174E9" w:rsidRDefault="00A924C5" w:rsidP="00E174E9">
      <w:pPr>
        <w:spacing w:line="480" w:lineRule="auto"/>
        <w:ind w:firstLine="720"/>
        <w:jc w:val="both"/>
        <w:rPr>
          <w:rFonts w:ascii="Times New Roman" w:hAnsi="Times New Roman" w:cs="Times New Roman"/>
          <w:b/>
          <w:sz w:val="24"/>
        </w:rPr>
      </w:pPr>
      <w:r w:rsidRPr="00E174E9">
        <w:rPr>
          <w:rFonts w:ascii="Times New Roman" w:hAnsi="Times New Roman" w:cs="Times New Roman"/>
          <w:b/>
          <w:sz w:val="24"/>
        </w:rPr>
        <w:lastRenderedPageBreak/>
        <w:t>How EHR Supports the Mission, Vision</w:t>
      </w:r>
      <w:r w:rsidR="00F417DB">
        <w:rPr>
          <w:rFonts w:ascii="Times New Roman" w:hAnsi="Times New Roman" w:cs="Times New Roman"/>
          <w:b/>
          <w:sz w:val="24"/>
        </w:rPr>
        <w:t>,</w:t>
      </w:r>
      <w:r w:rsidRPr="00E174E9">
        <w:rPr>
          <w:rFonts w:ascii="Times New Roman" w:hAnsi="Times New Roman" w:cs="Times New Roman"/>
          <w:b/>
          <w:sz w:val="24"/>
        </w:rPr>
        <w:t xml:space="preserve"> and Values of Saudi Vision 2030</w:t>
      </w:r>
    </w:p>
    <w:p w:rsidR="00A924C5" w:rsidRPr="00E174E9" w:rsidRDefault="00A924C5" w:rsidP="00E174E9">
      <w:pPr>
        <w:spacing w:line="480" w:lineRule="auto"/>
        <w:ind w:firstLine="720"/>
        <w:jc w:val="both"/>
        <w:rPr>
          <w:rFonts w:ascii="Times New Roman" w:hAnsi="Times New Roman" w:cs="Times New Roman"/>
          <w:sz w:val="24"/>
        </w:rPr>
      </w:pPr>
      <w:r w:rsidRPr="00E174E9">
        <w:rPr>
          <w:rFonts w:ascii="Times New Roman" w:hAnsi="Times New Roman" w:cs="Times New Roman"/>
          <w:sz w:val="24"/>
        </w:rPr>
        <w:t>The electronic health records (</w:t>
      </w:r>
      <w:r w:rsidR="00982F8D">
        <w:rPr>
          <w:rFonts w:ascii="Times New Roman" w:hAnsi="Times New Roman" w:cs="Times New Roman"/>
          <w:sz w:val="24"/>
        </w:rPr>
        <w:t>EH</w:t>
      </w:r>
      <w:r w:rsidRPr="00E174E9">
        <w:rPr>
          <w:rFonts w:ascii="Times New Roman" w:hAnsi="Times New Roman" w:cs="Times New Roman"/>
          <w:sz w:val="24"/>
        </w:rPr>
        <w:t>R) supports the mission, vision</w:t>
      </w:r>
      <w:r w:rsidR="00F417DB">
        <w:rPr>
          <w:rFonts w:ascii="Times New Roman" w:hAnsi="Times New Roman" w:cs="Times New Roman"/>
          <w:sz w:val="24"/>
        </w:rPr>
        <w:t>,</w:t>
      </w:r>
      <w:r w:rsidRPr="00E174E9">
        <w:rPr>
          <w:rFonts w:ascii="Times New Roman" w:hAnsi="Times New Roman" w:cs="Times New Roman"/>
          <w:sz w:val="24"/>
        </w:rPr>
        <w:t xml:space="preserve"> and values of Saudi Vision 2030. One of the way</w:t>
      </w:r>
      <w:r w:rsidR="00F417DB">
        <w:rPr>
          <w:rFonts w:ascii="Times New Roman" w:hAnsi="Times New Roman" w:cs="Times New Roman"/>
          <w:sz w:val="24"/>
        </w:rPr>
        <w:t>s</w:t>
      </w:r>
      <w:r w:rsidRPr="00E174E9">
        <w:rPr>
          <w:rFonts w:ascii="Times New Roman" w:hAnsi="Times New Roman" w:cs="Times New Roman"/>
          <w:sz w:val="24"/>
        </w:rPr>
        <w:t xml:space="preserve"> through which the EHR supports this is </w:t>
      </w:r>
      <w:r w:rsidR="00F417DB">
        <w:rPr>
          <w:rFonts w:ascii="Times New Roman" w:hAnsi="Times New Roman" w:cs="Times New Roman"/>
          <w:sz w:val="24"/>
        </w:rPr>
        <w:t>by</w:t>
      </w:r>
      <w:r w:rsidRPr="00E174E9">
        <w:rPr>
          <w:rFonts w:ascii="Times New Roman" w:hAnsi="Times New Roman" w:cs="Times New Roman"/>
          <w:sz w:val="24"/>
        </w:rPr>
        <w:t xml:space="preserve"> ensuring that all relevant health records are contained on the e-platform</w:t>
      </w:r>
      <w:r w:rsidR="00982F8D">
        <w:rPr>
          <w:rFonts w:ascii="Times New Roman" w:hAnsi="Times New Roman" w:cs="Times New Roman"/>
          <w:sz w:val="24"/>
        </w:rPr>
        <w:t xml:space="preserve"> (</w:t>
      </w:r>
      <w:r w:rsidR="00982F8D" w:rsidRPr="00607074">
        <w:rPr>
          <w:rFonts w:ascii="Times New Roman" w:hAnsi="Times New Roman" w:cs="Times New Roman"/>
          <w:noProof/>
          <w:sz w:val="24"/>
        </w:rPr>
        <w:t>Sara,</w:t>
      </w:r>
      <w:r w:rsidR="00982F8D">
        <w:rPr>
          <w:rFonts w:ascii="Times New Roman" w:hAnsi="Times New Roman" w:cs="Times New Roman"/>
          <w:noProof/>
          <w:sz w:val="24"/>
        </w:rPr>
        <w:t xml:space="preserve"> 2020</w:t>
      </w:r>
      <w:r w:rsidR="00982F8D">
        <w:rPr>
          <w:rFonts w:ascii="Times New Roman" w:hAnsi="Times New Roman" w:cs="Times New Roman"/>
          <w:sz w:val="24"/>
        </w:rPr>
        <w:t>)</w:t>
      </w:r>
      <w:r w:rsidRPr="00E174E9">
        <w:rPr>
          <w:rFonts w:ascii="Times New Roman" w:hAnsi="Times New Roman" w:cs="Times New Roman"/>
          <w:sz w:val="24"/>
        </w:rPr>
        <w:t xml:space="preserve">. It </w:t>
      </w:r>
      <w:r w:rsidR="00B75DA1" w:rsidRPr="00E174E9">
        <w:rPr>
          <w:rFonts w:ascii="Times New Roman" w:hAnsi="Times New Roman" w:cs="Times New Roman"/>
          <w:sz w:val="24"/>
        </w:rPr>
        <w:t>is from this e-platform from where the healthcare professionals such as clinicians or nurses can have access to help save lives or decrease hospital visits. This will also increase the efficiency of the hospitals to ensure that there is no duplication of services or resource wastage.</w:t>
      </w:r>
    </w:p>
    <w:p w:rsidR="00A52A85" w:rsidRPr="00E174E9" w:rsidRDefault="006F56C2" w:rsidP="00E174E9">
      <w:pPr>
        <w:spacing w:line="480" w:lineRule="auto"/>
        <w:jc w:val="both"/>
        <w:rPr>
          <w:rFonts w:ascii="Times New Roman" w:hAnsi="Times New Roman" w:cs="Times New Roman"/>
          <w:sz w:val="24"/>
        </w:rPr>
      </w:pPr>
      <w:r w:rsidRPr="00E174E9">
        <w:rPr>
          <w:rFonts w:ascii="Times New Roman" w:hAnsi="Times New Roman" w:cs="Times New Roman"/>
          <w:sz w:val="24"/>
        </w:rPr>
        <w:t>Benefits of EHR to</w:t>
      </w:r>
      <w:r w:rsidR="00B9425E" w:rsidRPr="00E174E9">
        <w:rPr>
          <w:rFonts w:ascii="Times New Roman" w:hAnsi="Times New Roman" w:cs="Times New Roman"/>
          <w:sz w:val="24"/>
        </w:rPr>
        <w:t xml:space="preserve"> Saudi</w:t>
      </w:r>
      <w:r w:rsidRPr="00E174E9">
        <w:rPr>
          <w:rFonts w:ascii="Times New Roman" w:hAnsi="Times New Roman" w:cs="Times New Roman"/>
          <w:sz w:val="24"/>
        </w:rPr>
        <w:t>:</w:t>
      </w:r>
    </w:p>
    <w:p w:rsidR="006F56C2" w:rsidRPr="00E174E9" w:rsidRDefault="006F56C2" w:rsidP="00E174E9">
      <w:pPr>
        <w:spacing w:line="480" w:lineRule="auto"/>
        <w:jc w:val="both"/>
        <w:rPr>
          <w:rFonts w:ascii="Times New Roman" w:hAnsi="Times New Roman" w:cs="Times New Roman"/>
          <w:b/>
          <w:sz w:val="24"/>
        </w:rPr>
      </w:pPr>
      <w:r w:rsidRPr="00E174E9">
        <w:rPr>
          <w:rFonts w:ascii="Times New Roman" w:hAnsi="Times New Roman" w:cs="Times New Roman"/>
          <w:b/>
          <w:sz w:val="24"/>
        </w:rPr>
        <w:t>Patients</w:t>
      </w:r>
    </w:p>
    <w:p w:rsidR="00B9425E" w:rsidRPr="00E174E9" w:rsidRDefault="005127E9" w:rsidP="00E174E9">
      <w:pPr>
        <w:pStyle w:val="ListParagraph"/>
        <w:numPr>
          <w:ilvl w:val="0"/>
          <w:numId w:val="1"/>
        </w:numPr>
        <w:spacing w:line="480" w:lineRule="auto"/>
        <w:jc w:val="both"/>
        <w:rPr>
          <w:rFonts w:ascii="Times New Roman" w:hAnsi="Times New Roman" w:cs="Times New Roman"/>
          <w:sz w:val="24"/>
        </w:rPr>
      </w:pPr>
      <w:r w:rsidRPr="00E174E9">
        <w:rPr>
          <w:rFonts w:ascii="Times New Roman" w:hAnsi="Times New Roman" w:cs="Times New Roman"/>
          <w:sz w:val="24"/>
        </w:rPr>
        <w:t>Enables efficient care.</w:t>
      </w:r>
    </w:p>
    <w:p w:rsidR="005127E9" w:rsidRPr="00E174E9" w:rsidRDefault="005127E9" w:rsidP="00E174E9">
      <w:pPr>
        <w:pStyle w:val="ListParagraph"/>
        <w:numPr>
          <w:ilvl w:val="0"/>
          <w:numId w:val="1"/>
        </w:numPr>
        <w:spacing w:line="480" w:lineRule="auto"/>
        <w:jc w:val="both"/>
        <w:rPr>
          <w:rFonts w:ascii="Times New Roman" w:hAnsi="Times New Roman" w:cs="Times New Roman"/>
          <w:sz w:val="24"/>
        </w:rPr>
      </w:pPr>
      <w:r w:rsidRPr="00E174E9">
        <w:rPr>
          <w:rFonts w:ascii="Times New Roman" w:hAnsi="Times New Roman" w:cs="Times New Roman"/>
          <w:sz w:val="24"/>
        </w:rPr>
        <w:t xml:space="preserve">Enables quick access </w:t>
      </w:r>
      <w:r w:rsidR="00F417DB">
        <w:rPr>
          <w:rFonts w:ascii="Times New Roman" w:hAnsi="Times New Roman" w:cs="Times New Roman"/>
          <w:sz w:val="24"/>
        </w:rPr>
        <w:t>to</w:t>
      </w:r>
      <w:r w:rsidRPr="00E174E9">
        <w:rPr>
          <w:rFonts w:ascii="Times New Roman" w:hAnsi="Times New Roman" w:cs="Times New Roman"/>
          <w:sz w:val="24"/>
        </w:rPr>
        <w:t xml:space="preserve"> patient records.</w:t>
      </w:r>
    </w:p>
    <w:p w:rsidR="005127E9" w:rsidRPr="00E174E9" w:rsidRDefault="005127E9" w:rsidP="00E174E9">
      <w:pPr>
        <w:pStyle w:val="ListParagraph"/>
        <w:numPr>
          <w:ilvl w:val="0"/>
          <w:numId w:val="1"/>
        </w:numPr>
        <w:spacing w:line="480" w:lineRule="auto"/>
        <w:jc w:val="both"/>
        <w:rPr>
          <w:rFonts w:ascii="Times New Roman" w:hAnsi="Times New Roman" w:cs="Times New Roman"/>
          <w:sz w:val="24"/>
        </w:rPr>
      </w:pPr>
      <w:r w:rsidRPr="00E174E9">
        <w:rPr>
          <w:rFonts w:ascii="Times New Roman" w:hAnsi="Times New Roman" w:cs="Times New Roman"/>
          <w:sz w:val="24"/>
        </w:rPr>
        <w:t xml:space="preserve">Complete information about patients in </w:t>
      </w:r>
      <w:r w:rsidR="00F417DB">
        <w:rPr>
          <w:rFonts w:ascii="Times New Roman" w:hAnsi="Times New Roman" w:cs="Times New Roman"/>
          <w:sz w:val="24"/>
        </w:rPr>
        <w:t xml:space="preserve">the </w:t>
      </w:r>
      <w:r w:rsidRPr="00E174E9">
        <w:rPr>
          <w:rFonts w:ascii="Times New Roman" w:hAnsi="Times New Roman" w:cs="Times New Roman"/>
          <w:sz w:val="24"/>
        </w:rPr>
        <w:t>care</w:t>
      </w:r>
    </w:p>
    <w:p w:rsidR="006F56C2" w:rsidRPr="00E174E9" w:rsidRDefault="006F56C2" w:rsidP="00E174E9">
      <w:pPr>
        <w:spacing w:line="480" w:lineRule="auto"/>
        <w:jc w:val="both"/>
        <w:rPr>
          <w:rFonts w:ascii="Times New Roman" w:hAnsi="Times New Roman" w:cs="Times New Roman"/>
          <w:b/>
          <w:sz w:val="24"/>
        </w:rPr>
      </w:pPr>
      <w:r w:rsidRPr="00E174E9">
        <w:rPr>
          <w:rFonts w:ascii="Times New Roman" w:hAnsi="Times New Roman" w:cs="Times New Roman"/>
          <w:b/>
          <w:sz w:val="24"/>
        </w:rPr>
        <w:t>Healthcare Organizations</w:t>
      </w:r>
    </w:p>
    <w:p w:rsidR="005127E9" w:rsidRPr="00E174E9" w:rsidRDefault="006C334A" w:rsidP="00E174E9">
      <w:pPr>
        <w:pStyle w:val="ListParagraph"/>
        <w:numPr>
          <w:ilvl w:val="0"/>
          <w:numId w:val="2"/>
        </w:numPr>
        <w:spacing w:line="480" w:lineRule="auto"/>
        <w:jc w:val="both"/>
        <w:rPr>
          <w:rFonts w:ascii="Times New Roman" w:hAnsi="Times New Roman" w:cs="Times New Roman"/>
          <w:sz w:val="24"/>
        </w:rPr>
      </w:pPr>
      <w:r w:rsidRPr="00E174E9">
        <w:rPr>
          <w:rFonts w:ascii="Times New Roman" w:hAnsi="Times New Roman" w:cs="Times New Roman"/>
          <w:sz w:val="24"/>
        </w:rPr>
        <w:t>Reduction of medical errors.</w:t>
      </w:r>
    </w:p>
    <w:p w:rsidR="006C334A" w:rsidRPr="00E174E9" w:rsidRDefault="006C334A" w:rsidP="00E174E9">
      <w:pPr>
        <w:pStyle w:val="ListParagraph"/>
        <w:numPr>
          <w:ilvl w:val="0"/>
          <w:numId w:val="2"/>
        </w:numPr>
        <w:spacing w:line="480" w:lineRule="auto"/>
        <w:jc w:val="both"/>
        <w:rPr>
          <w:rFonts w:ascii="Times New Roman" w:hAnsi="Times New Roman" w:cs="Times New Roman"/>
          <w:sz w:val="24"/>
        </w:rPr>
      </w:pPr>
      <w:r w:rsidRPr="00E174E9">
        <w:rPr>
          <w:rFonts w:ascii="Times New Roman" w:hAnsi="Times New Roman" w:cs="Times New Roman"/>
          <w:sz w:val="24"/>
        </w:rPr>
        <w:t xml:space="preserve">Helps </w:t>
      </w:r>
      <w:r w:rsidR="00F417DB">
        <w:rPr>
          <w:rFonts w:ascii="Times New Roman" w:hAnsi="Times New Roman" w:cs="Times New Roman"/>
          <w:sz w:val="24"/>
        </w:rPr>
        <w:t>to provide</w:t>
      </w:r>
      <w:r w:rsidRPr="00E174E9">
        <w:rPr>
          <w:rFonts w:ascii="Times New Roman" w:hAnsi="Times New Roman" w:cs="Times New Roman"/>
          <w:sz w:val="24"/>
        </w:rPr>
        <w:t xml:space="preserve"> safer care.</w:t>
      </w:r>
    </w:p>
    <w:p w:rsidR="006C334A" w:rsidRPr="00E174E9" w:rsidRDefault="00C452F1" w:rsidP="00E174E9">
      <w:pPr>
        <w:pStyle w:val="ListParagraph"/>
        <w:numPr>
          <w:ilvl w:val="0"/>
          <w:numId w:val="2"/>
        </w:numPr>
        <w:spacing w:line="480" w:lineRule="auto"/>
        <w:jc w:val="both"/>
        <w:rPr>
          <w:rFonts w:ascii="Times New Roman" w:hAnsi="Times New Roman" w:cs="Times New Roman"/>
          <w:sz w:val="24"/>
        </w:rPr>
      </w:pPr>
      <w:r w:rsidRPr="00E174E9">
        <w:rPr>
          <w:rFonts w:ascii="Times New Roman" w:hAnsi="Times New Roman" w:cs="Times New Roman"/>
          <w:sz w:val="24"/>
        </w:rPr>
        <w:t>Enables safer and more reliable prescribing.</w:t>
      </w:r>
    </w:p>
    <w:p w:rsidR="006F56C2" w:rsidRPr="00E174E9" w:rsidRDefault="006F56C2" w:rsidP="00E174E9">
      <w:pPr>
        <w:spacing w:line="480" w:lineRule="auto"/>
        <w:jc w:val="both"/>
        <w:rPr>
          <w:rFonts w:ascii="Times New Roman" w:hAnsi="Times New Roman" w:cs="Times New Roman"/>
          <w:b/>
          <w:sz w:val="24"/>
        </w:rPr>
      </w:pPr>
      <w:r w:rsidRPr="00E174E9">
        <w:rPr>
          <w:rFonts w:ascii="Times New Roman" w:hAnsi="Times New Roman" w:cs="Times New Roman"/>
          <w:b/>
          <w:sz w:val="24"/>
        </w:rPr>
        <w:t>Healthcare Providers</w:t>
      </w:r>
    </w:p>
    <w:p w:rsidR="00C452F1" w:rsidRPr="00E174E9" w:rsidRDefault="004311C6" w:rsidP="00E174E9">
      <w:pPr>
        <w:pStyle w:val="ListParagraph"/>
        <w:numPr>
          <w:ilvl w:val="0"/>
          <w:numId w:val="3"/>
        </w:numPr>
        <w:spacing w:line="480" w:lineRule="auto"/>
        <w:jc w:val="both"/>
        <w:rPr>
          <w:rFonts w:ascii="Times New Roman" w:hAnsi="Times New Roman" w:cs="Times New Roman"/>
          <w:sz w:val="24"/>
        </w:rPr>
      </w:pPr>
      <w:r w:rsidRPr="00E174E9">
        <w:rPr>
          <w:rFonts w:ascii="Times New Roman" w:hAnsi="Times New Roman" w:cs="Times New Roman"/>
          <w:sz w:val="24"/>
        </w:rPr>
        <w:t xml:space="preserve">Helps providers to more effectively diagnose patients. </w:t>
      </w:r>
    </w:p>
    <w:p w:rsidR="004311C6" w:rsidRPr="00E174E9" w:rsidRDefault="00F465BB" w:rsidP="00E174E9">
      <w:pPr>
        <w:pStyle w:val="ListParagraph"/>
        <w:numPr>
          <w:ilvl w:val="0"/>
          <w:numId w:val="3"/>
        </w:numPr>
        <w:spacing w:line="480" w:lineRule="auto"/>
        <w:jc w:val="both"/>
        <w:rPr>
          <w:rFonts w:ascii="Times New Roman" w:hAnsi="Times New Roman" w:cs="Times New Roman"/>
          <w:sz w:val="24"/>
        </w:rPr>
      </w:pPr>
      <w:r w:rsidRPr="00E174E9">
        <w:rPr>
          <w:rFonts w:ascii="Times New Roman" w:hAnsi="Times New Roman" w:cs="Times New Roman"/>
          <w:sz w:val="24"/>
        </w:rPr>
        <w:t>Provide safer care.</w:t>
      </w:r>
    </w:p>
    <w:p w:rsidR="00F465BB" w:rsidRPr="00E174E9" w:rsidRDefault="00F465BB" w:rsidP="00E174E9">
      <w:pPr>
        <w:pStyle w:val="ListParagraph"/>
        <w:numPr>
          <w:ilvl w:val="0"/>
          <w:numId w:val="3"/>
        </w:numPr>
        <w:spacing w:line="480" w:lineRule="auto"/>
        <w:jc w:val="both"/>
        <w:rPr>
          <w:rFonts w:ascii="Times New Roman" w:hAnsi="Times New Roman" w:cs="Times New Roman"/>
          <w:sz w:val="24"/>
        </w:rPr>
      </w:pPr>
      <w:r w:rsidRPr="00E174E9">
        <w:rPr>
          <w:rFonts w:ascii="Times New Roman" w:hAnsi="Times New Roman" w:cs="Times New Roman"/>
          <w:sz w:val="24"/>
        </w:rPr>
        <w:t xml:space="preserve">Improve their interaction and communication with patients </w:t>
      </w:r>
    </w:p>
    <w:p w:rsidR="006F56C2" w:rsidRDefault="00E174E9" w:rsidP="00607074">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sdt>
      <w:sdtPr>
        <w:id w:val="-573587230"/>
        <w:bibliography/>
      </w:sdtPr>
      <w:sdtEndPr/>
      <w:sdtContent>
        <w:p w:rsidR="00607074" w:rsidRPr="00607074" w:rsidRDefault="00607074" w:rsidP="00607074">
          <w:pPr>
            <w:pStyle w:val="Bibliography"/>
            <w:spacing w:line="480" w:lineRule="auto"/>
            <w:ind w:left="720" w:hanging="720"/>
            <w:rPr>
              <w:rFonts w:ascii="Times New Roman" w:hAnsi="Times New Roman" w:cs="Times New Roman"/>
              <w:noProof/>
              <w:sz w:val="28"/>
              <w:szCs w:val="24"/>
            </w:rPr>
          </w:pPr>
          <w:r w:rsidRPr="00607074">
            <w:rPr>
              <w:rFonts w:ascii="Times New Roman" w:hAnsi="Times New Roman" w:cs="Times New Roman"/>
              <w:sz w:val="24"/>
            </w:rPr>
            <w:fldChar w:fldCharType="begin"/>
          </w:r>
          <w:r w:rsidRPr="00607074">
            <w:rPr>
              <w:rFonts w:ascii="Times New Roman" w:hAnsi="Times New Roman" w:cs="Times New Roman"/>
              <w:sz w:val="24"/>
            </w:rPr>
            <w:instrText xml:space="preserve"> BIBLIOGRAPHY </w:instrText>
          </w:r>
          <w:r w:rsidRPr="00607074">
            <w:rPr>
              <w:rFonts w:ascii="Times New Roman" w:hAnsi="Times New Roman" w:cs="Times New Roman"/>
              <w:sz w:val="24"/>
            </w:rPr>
            <w:fldChar w:fldCharType="separate"/>
          </w:r>
          <w:r w:rsidRPr="00607074">
            <w:rPr>
              <w:rFonts w:ascii="Times New Roman" w:hAnsi="Times New Roman" w:cs="Times New Roman"/>
              <w:noProof/>
              <w:sz w:val="24"/>
            </w:rPr>
            <w:t xml:space="preserve">Nick, O' (2020). "The Saudi Health Information Exchange: Data and technology enabling improved healthcare management in Saudi Arabia." </w:t>
          </w:r>
          <w:r w:rsidRPr="00607074">
            <w:rPr>
              <w:rFonts w:ascii="Times New Roman" w:hAnsi="Times New Roman" w:cs="Times New Roman"/>
              <w:i/>
              <w:iCs/>
              <w:noProof/>
              <w:sz w:val="24"/>
            </w:rPr>
            <w:t>Healthcare Management in Saudia Arabia</w:t>
          </w:r>
          <w:r w:rsidRPr="00607074">
            <w:rPr>
              <w:rFonts w:ascii="Times New Roman" w:hAnsi="Times New Roman" w:cs="Times New Roman"/>
              <w:noProof/>
              <w:sz w:val="24"/>
            </w:rPr>
            <w:t>. Retrieved from: https://www.tamimi.com/law-update-articles/the-saudi-health-information-exchange-data-and-technology-enabling-improved-healthcare-management-in-saudi-arabia/.</w:t>
          </w:r>
        </w:p>
        <w:p w:rsidR="00607074" w:rsidRPr="00607074" w:rsidRDefault="00607074" w:rsidP="00607074">
          <w:pPr>
            <w:pStyle w:val="Bibliography"/>
            <w:spacing w:line="480" w:lineRule="auto"/>
            <w:ind w:left="720" w:hanging="720"/>
            <w:rPr>
              <w:rFonts w:ascii="Times New Roman" w:hAnsi="Times New Roman" w:cs="Times New Roman"/>
              <w:noProof/>
              <w:sz w:val="24"/>
            </w:rPr>
          </w:pPr>
          <w:r w:rsidRPr="00607074">
            <w:rPr>
              <w:rFonts w:ascii="Times New Roman" w:hAnsi="Times New Roman" w:cs="Times New Roman"/>
              <w:noProof/>
              <w:sz w:val="24"/>
            </w:rPr>
            <w:t>Sara, M (2020). "Saudi Arabia's Vision 2030: Opportunities for public</w:t>
          </w:r>
          <w:r w:rsidR="00F417DB">
            <w:rPr>
              <w:rFonts w:ascii="Times New Roman" w:hAnsi="Times New Roman" w:cs="Times New Roman"/>
              <w:noProof/>
              <w:sz w:val="24"/>
            </w:rPr>
            <w:t>-</w:t>
          </w:r>
          <w:r w:rsidRPr="00607074">
            <w:rPr>
              <w:rFonts w:ascii="Times New Roman" w:hAnsi="Times New Roman" w:cs="Times New Roman"/>
              <w:noProof/>
              <w:sz w:val="24"/>
            </w:rPr>
            <w:t xml:space="preserve">private collaborations." </w:t>
          </w:r>
          <w:r w:rsidRPr="00607074">
            <w:rPr>
              <w:rFonts w:ascii="Times New Roman" w:hAnsi="Times New Roman" w:cs="Times New Roman"/>
              <w:i/>
              <w:iCs/>
              <w:noProof/>
              <w:sz w:val="24"/>
            </w:rPr>
            <w:t>HealthcareitNews</w:t>
          </w:r>
          <w:r w:rsidRPr="00607074">
            <w:rPr>
              <w:rFonts w:ascii="Times New Roman" w:hAnsi="Times New Roman" w:cs="Times New Roman"/>
              <w:noProof/>
              <w:sz w:val="24"/>
            </w:rPr>
            <w:t>. Retrieved fr</w:t>
          </w:r>
          <w:r w:rsidR="00F417DB">
            <w:rPr>
              <w:rFonts w:ascii="Times New Roman" w:hAnsi="Times New Roman" w:cs="Times New Roman"/>
              <w:noProof/>
              <w:sz w:val="24"/>
            </w:rPr>
            <w:t>o</w:t>
          </w:r>
          <w:r w:rsidRPr="00607074">
            <w:rPr>
              <w:rFonts w:ascii="Times New Roman" w:hAnsi="Times New Roman" w:cs="Times New Roman"/>
              <w:noProof/>
              <w:sz w:val="24"/>
            </w:rPr>
            <w:t>m: https://www.healthcareitnews.com/news/emea/saudi-arabias-vision-2030-opportunities-public-private-collaborations.</w:t>
          </w:r>
        </w:p>
        <w:p w:rsidR="00607074" w:rsidRDefault="00607074" w:rsidP="00607074">
          <w:pPr>
            <w:spacing w:line="480" w:lineRule="auto"/>
          </w:pPr>
          <w:r w:rsidRPr="00607074">
            <w:rPr>
              <w:rFonts w:ascii="Times New Roman" w:hAnsi="Times New Roman" w:cs="Times New Roman"/>
              <w:b/>
              <w:bCs/>
              <w:noProof/>
              <w:sz w:val="24"/>
            </w:rPr>
            <w:fldChar w:fldCharType="end"/>
          </w:r>
        </w:p>
      </w:sdtContent>
    </w:sdt>
    <w:p w:rsidR="00E174E9" w:rsidRPr="00E174E9" w:rsidRDefault="00E174E9" w:rsidP="00607074">
      <w:pPr>
        <w:spacing w:line="480" w:lineRule="auto"/>
        <w:jc w:val="both"/>
        <w:rPr>
          <w:rFonts w:ascii="Times New Roman" w:hAnsi="Times New Roman" w:cs="Times New Roman"/>
          <w:sz w:val="24"/>
        </w:rPr>
      </w:pPr>
    </w:p>
    <w:p w:rsidR="00B75DA1" w:rsidRPr="00E174E9" w:rsidRDefault="00B75DA1" w:rsidP="00E174E9">
      <w:pPr>
        <w:spacing w:line="480" w:lineRule="auto"/>
        <w:jc w:val="both"/>
        <w:rPr>
          <w:rFonts w:ascii="Times New Roman" w:hAnsi="Times New Roman" w:cs="Times New Roman"/>
          <w:sz w:val="24"/>
        </w:rPr>
      </w:pPr>
    </w:p>
    <w:sectPr w:rsidR="00B75DA1" w:rsidRPr="00E174E9" w:rsidSect="00E174E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6F8" w:rsidRDefault="008346F8" w:rsidP="00E174E9">
      <w:pPr>
        <w:spacing w:after="0" w:line="240" w:lineRule="auto"/>
      </w:pPr>
      <w:r>
        <w:separator/>
      </w:r>
    </w:p>
  </w:endnote>
  <w:endnote w:type="continuationSeparator" w:id="0">
    <w:p w:rsidR="008346F8" w:rsidRDefault="008346F8" w:rsidP="00E1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507430"/>
      <w:docPartObj>
        <w:docPartGallery w:val="Page Numbers (Bottom of Page)"/>
        <w:docPartUnique/>
      </w:docPartObj>
    </w:sdtPr>
    <w:sdtEndPr>
      <w:rPr>
        <w:noProof/>
      </w:rPr>
    </w:sdtEndPr>
    <w:sdtContent>
      <w:p w:rsidR="00E174E9" w:rsidRDefault="00E174E9" w:rsidP="00E174E9">
        <w:pPr>
          <w:pStyle w:val="Footer"/>
          <w:jc w:val="center"/>
          <w:rPr>
            <w:noProof/>
          </w:rPr>
        </w:pPr>
      </w:p>
      <w:p w:rsidR="00E174E9" w:rsidRDefault="008346F8">
        <w:pPr>
          <w:pStyle w:val="Footer"/>
          <w:jc w:val="right"/>
        </w:pPr>
      </w:p>
    </w:sdtContent>
  </w:sdt>
  <w:p w:rsidR="00E174E9" w:rsidRDefault="00E17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6F8" w:rsidRDefault="008346F8" w:rsidP="00E174E9">
      <w:pPr>
        <w:spacing w:after="0" w:line="240" w:lineRule="auto"/>
      </w:pPr>
      <w:r>
        <w:separator/>
      </w:r>
    </w:p>
  </w:footnote>
  <w:footnote w:type="continuationSeparator" w:id="0">
    <w:p w:rsidR="008346F8" w:rsidRDefault="008346F8" w:rsidP="00E17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9" w:rsidRPr="00E174E9" w:rsidRDefault="00E174E9" w:rsidP="00E174E9">
    <w:pPr>
      <w:pStyle w:val="Header"/>
      <w:spacing w:line="480" w:lineRule="auto"/>
      <w:jc w:val="right"/>
      <w:rPr>
        <w:rFonts w:ascii="Times New Roman" w:hAnsi="Times New Roman" w:cs="Times New Roman"/>
        <w:sz w:val="24"/>
      </w:rPr>
    </w:pPr>
    <w:r w:rsidRPr="00E174E9">
      <w:rPr>
        <w:rFonts w:ascii="Times New Roman" w:hAnsi="Times New Roman" w:cs="Times New Roman"/>
        <w:sz w:val="24"/>
      </w:rPr>
      <w:t>HEALTH INFORMATION SYSTEMS STRATEGIC PLANNING</w:t>
    </w:r>
    <w:sdt>
      <w:sdtPr>
        <w:rPr>
          <w:rFonts w:ascii="Times New Roman" w:hAnsi="Times New Roman" w:cs="Times New Roman"/>
          <w:sz w:val="24"/>
        </w:rPr>
        <w:id w:val="1744989540"/>
        <w:docPartObj>
          <w:docPartGallery w:val="Page Numbers (Top of Page)"/>
          <w:docPartUnique/>
        </w:docPartObj>
      </w:sdtPr>
      <w:sdtEndPr>
        <w:rPr>
          <w:noProof/>
        </w:rPr>
      </w:sdtEndPr>
      <w:sdtContent>
        <w:r>
          <w:rPr>
            <w:rFonts w:ascii="Times New Roman" w:hAnsi="Times New Roman" w:cs="Times New Roman"/>
            <w:sz w:val="24"/>
          </w:rPr>
          <w:tab/>
        </w:r>
        <w:r w:rsidRPr="00E174E9">
          <w:rPr>
            <w:rFonts w:ascii="Times New Roman" w:hAnsi="Times New Roman" w:cs="Times New Roman"/>
            <w:sz w:val="24"/>
          </w:rPr>
          <w:fldChar w:fldCharType="begin"/>
        </w:r>
        <w:r w:rsidRPr="00E174E9">
          <w:rPr>
            <w:rFonts w:ascii="Times New Roman" w:hAnsi="Times New Roman" w:cs="Times New Roman"/>
            <w:sz w:val="24"/>
          </w:rPr>
          <w:instrText xml:space="preserve"> PAGE   \* MERGEFORMAT </w:instrText>
        </w:r>
        <w:r w:rsidRPr="00E174E9">
          <w:rPr>
            <w:rFonts w:ascii="Times New Roman" w:hAnsi="Times New Roman" w:cs="Times New Roman"/>
            <w:sz w:val="24"/>
          </w:rPr>
          <w:fldChar w:fldCharType="separate"/>
        </w:r>
        <w:r w:rsidR="0093483D">
          <w:rPr>
            <w:rFonts w:ascii="Times New Roman" w:hAnsi="Times New Roman" w:cs="Times New Roman"/>
            <w:noProof/>
            <w:sz w:val="24"/>
          </w:rPr>
          <w:t>6</w:t>
        </w:r>
        <w:r w:rsidRPr="00E174E9">
          <w:rPr>
            <w:rFonts w:ascii="Times New Roman" w:hAnsi="Times New Roman" w:cs="Times New Roman"/>
            <w:noProof/>
            <w:sz w:val="24"/>
          </w:rPr>
          <w:fldChar w:fldCharType="end"/>
        </w:r>
      </w:sdtContent>
    </w:sdt>
  </w:p>
  <w:p w:rsidR="00E174E9" w:rsidRPr="00E174E9" w:rsidRDefault="00E174E9" w:rsidP="00E174E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9" w:rsidRDefault="00E174E9" w:rsidP="00E174E9">
    <w:pPr>
      <w:pStyle w:val="Header"/>
      <w:spacing w:line="480" w:lineRule="auto"/>
      <w:jc w:val="right"/>
    </w:pPr>
    <w:r w:rsidRPr="00E174E9">
      <w:rPr>
        <w:rFonts w:ascii="Times New Roman" w:hAnsi="Times New Roman" w:cs="Times New Roman"/>
        <w:sz w:val="24"/>
      </w:rPr>
      <w:t>Running Head: HEALTH INFORMATION SYSTEMS STRATEGIC PLANNING</w:t>
    </w:r>
    <w:sdt>
      <w:sdtPr>
        <w:rPr>
          <w:rFonts w:ascii="Times New Roman" w:hAnsi="Times New Roman" w:cs="Times New Roman"/>
          <w:sz w:val="24"/>
        </w:rPr>
        <w:id w:val="1755237988"/>
        <w:docPartObj>
          <w:docPartGallery w:val="Page Numbers (Top of Page)"/>
          <w:docPartUnique/>
        </w:docPartObj>
      </w:sdtPr>
      <w:sdtEndPr>
        <w:rPr>
          <w:rFonts w:asciiTheme="minorHAnsi" w:hAnsiTheme="minorHAnsi" w:cstheme="minorBidi"/>
          <w:noProof/>
          <w:sz w:val="22"/>
        </w:rPr>
      </w:sdtEndPr>
      <w:sdtContent>
        <w:r>
          <w:rPr>
            <w:rFonts w:ascii="Times New Roman" w:hAnsi="Times New Roman" w:cs="Times New Roman"/>
            <w:sz w:val="24"/>
          </w:rPr>
          <w:tab/>
        </w:r>
        <w:r w:rsidRPr="00E174E9">
          <w:rPr>
            <w:rFonts w:ascii="Times New Roman" w:hAnsi="Times New Roman" w:cs="Times New Roman"/>
            <w:sz w:val="24"/>
          </w:rPr>
          <w:fldChar w:fldCharType="begin"/>
        </w:r>
        <w:r w:rsidRPr="00E174E9">
          <w:rPr>
            <w:rFonts w:ascii="Times New Roman" w:hAnsi="Times New Roman" w:cs="Times New Roman"/>
            <w:sz w:val="24"/>
          </w:rPr>
          <w:instrText xml:space="preserve"> PAGE   \* MERGEFORMAT </w:instrText>
        </w:r>
        <w:r w:rsidRPr="00E174E9">
          <w:rPr>
            <w:rFonts w:ascii="Times New Roman" w:hAnsi="Times New Roman" w:cs="Times New Roman"/>
            <w:sz w:val="24"/>
          </w:rPr>
          <w:fldChar w:fldCharType="separate"/>
        </w:r>
        <w:r w:rsidR="0093483D">
          <w:rPr>
            <w:rFonts w:ascii="Times New Roman" w:hAnsi="Times New Roman" w:cs="Times New Roman"/>
            <w:noProof/>
            <w:sz w:val="24"/>
          </w:rPr>
          <w:t>1</w:t>
        </w:r>
        <w:r w:rsidRPr="00E174E9">
          <w:rPr>
            <w:rFonts w:ascii="Times New Roman" w:hAnsi="Times New Roman" w:cs="Times New Roman"/>
            <w:noProof/>
            <w:sz w:val="24"/>
          </w:rPr>
          <w:fldChar w:fldCharType="end"/>
        </w:r>
      </w:sdtContent>
    </w:sdt>
  </w:p>
  <w:p w:rsidR="00E174E9" w:rsidRDefault="00E174E9" w:rsidP="00E174E9">
    <w:pPr>
      <w:pStyle w:val="Header"/>
      <w:tabs>
        <w:tab w:val="clear" w:pos="4680"/>
        <w:tab w:val="clear" w:pos="9360"/>
        <w:tab w:val="left" w:pos="65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0C81"/>
    <w:multiLevelType w:val="hybridMultilevel"/>
    <w:tmpl w:val="E83A8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B28D0"/>
    <w:multiLevelType w:val="hybridMultilevel"/>
    <w:tmpl w:val="E2F0BD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55195"/>
    <w:multiLevelType w:val="hybridMultilevel"/>
    <w:tmpl w:val="320C41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MjUxMjcxNjC1MLdU0lEKTi0uzszPAykwrAUAcEmjxiwAAAA="/>
  </w:docVars>
  <w:rsids>
    <w:rsidRoot w:val="00E86535"/>
    <w:rsid w:val="00022B99"/>
    <w:rsid w:val="000D7A11"/>
    <w:rsid w:val="000E5DC0"/>
    <w:rsid w:val="002178AF"/>
    <w:rsid w:val="00231B04"/>
    <w:rsid w:val="00264212"/>
    <w:rsid w:val="00267851"/>
    <w:rsid w:val="002E7777"/>
    <w:rsid w:val="003134D1"/>
    <w:rsid w:val="00336EFD"/>
    <w:rsid w:val="00354E5D"/>
    <w:rsid w:val="003605DC"/>
    <w:rsid w:val="00413DE4"/>
    <w:rsid w:val="004311C6"/>
    <w:rsid w:val="0047361B"/>
    <w:rsid w:val="004A0B32"/>
    <w:rsid w:val="005127E9"/>
    <w:rsid w:val="00573863"/>
    <w:rsid w:val="005B1886"/>
    <w:rsid w:val="00607074"/>
    <w:rsid w:val="00616224"/>
    <w:rsid w:val="00634E86"/>
    <w:rsid w:val="0069062D"/>
    <w:rsid w:val="0069315B"/>
    <w:rsid w:val="006C12C5"/>
    <w:rsid w:val="006C334A"/>
    <w:rsid w:val="006C6843"/>
    <w:rsid w:val="006E20C9"/>
    <w:rsid w:val="006F56C2"/>
    <w:rsid w:val="0074708E"/>
    <w:rsid w:val="00800418"/>
    <w:rsid w:val="008006F9"/>
    <w:rsid w:val="00832363"/>
    <w:rsid w:val="008346F8"/>
    <w:rsid w:val="0089041F"/>
    <w:rsid w:val="008F5D65"/>
    <w:rsid w:val="0093483D"/>
    <w:rsid w:val="00954923"/>
    <w:rsid w:val="00982F8D"/>
    <w:rsid w:val="009D52BA"/>
    <w:rsid w:val="009F69D6"/>
    <w:rsid w:val="00A17EDE"/>
    <w:rsid w:val="00A404F8"/>
    <w:rsid w:val="00A52A85"/>
    <w:rsid w:val="00A71DA1"/>
    <w:rsid w:val="00A924C5"/>
    <w:rsid w:val="00AD68C1"/>
    <w:rsid w:val="00AE36B4"/>
    <w:rsid w:val="00B75DA1"/>
    <w:rsid w:val="00B9425E"/>
    <w:rsid w:val="00BA454D"/>
    <w:rsid w:val="00BE1774"/>
    <w:rsid w:val="00C452F1"/>
    <w:rsid w:val="00CB2A2B"/>
    <w:rsid w:val="00CF757E"/>
    <w:rsid w:val="00D0469D"/>
    <w:rsid w:val="00D10FB3"/>
    <w:rsid w:val="00D321D2"/>
    <w:rsid w:val="00D33BB7"/>
    <w:rsid w:val="00DE6444"/>
    <w:rsid w:val="00DF5187"/>
    <w:rsid w:val="00E174E9"/>
    <w:rsid w:val="00E437BC"/>
    <w:rsid w:val="00E678DB"/>
    <w:rsid w:val="00E86535"/>
    <w:rsid w:val="00F20CBB"/>
    <w:rsid w:val="00F417DB"/>
    <w:rsid w:val="00F465BB"/>
    <w:rsid w:val="00F535DC"/>
    <w:rsid w:val="00FA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188712-1FBA-4906-812C-DDC59D7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7E9"/>
    <w:pPr>
      <w:ind w:left="720"/>
      <w:contextualSpacing/>
    </w:pPr>
  </w:style>
  <w:style w:type="paragraph" w:styleId="Header">
    <w:name w:val="header"/>
    <w:basedOn w:val="Normal"/>
    <w:link w:val="HeaderChar"/>
    <w:uiPriority w:val="99"/>
    <w:unhideWhenUsed/>
    <w:rsid w:val="00E17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E9"/>
  </w:style>
  <w:style w:type="paragraph" w:styleId="Footer">
    <w:name w:val="footer"/>
    <w:basedOn w:val="Normal"/>
    <w:link w:val="FooterChar"/>
    <w:uiPriority w:val="99"/>
    <w:unhideWhenUsed/>
    <w:rsid w:val="00E1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E9"/>
  </w:style>
  <w:style w:type="paragraph" w:styleId="Bibliography">
    <w:name w:val="Bibliography"/>
    <w:basedOn w:val="Normal"/>
    <w:next w:val="Normal"/>
    <w:uiPriority w:val="37"/>
    <w:unhideWhenUsed/>
    <w:rsid w:val="00E1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Nic201</b:Tag>
    <b:SourceType>JournalArticle</b:SourceType>
    <b:Guid>{8E8D2D5B-3CC0-4720-AF26-D135ACBCB976}</b:Guid>
    <b:Author>
      <b:Author>
        <b:NameList>
          <b:Person>
            <b:Last>Nick</b:Last>
            <b:First>O'Connell</b:First>
          </b:Person>
        </b:NameList>
      </b:Author>
    </b:Author>
    <b:Title>The Saudi Health Information Exchange: Data and technology enabling improved healthcare management in Saudi Arabia</b:Title>
    <b:JournalName>Healthcare Management in Saudia Arabia</b:JournalName>
    <b:Year>2020</b:Year>
    <b:Medium>Retrieved from: https://www.tamimi.com/law-update-articles/the-saudi-health-information-exchange-data-and-technology-enabling-improved-healthcare-management-in-saudi-arabia/</b:Medium>
    <b:RefOrder>1</b:RefOrder>
  </b:Source>
  <b:Source>
    <b:Tag>Sar201</b:Tag>
    <b:SourceType>JournalArticle</b:SourceType>
    <b:Guid>{43F44189-F4F2-4269-90F8-F14F4B94B2E1}</b:Guid>
    <b:Author>
      <b:Author>
        <b:NameList>
          <b:Person>
            <b:Last>Sara</b:Last>
            <b:First>Mageit</b:First>
          </b:Person>
        </b:NameList>
      </b:Author>
    </b:Author>
    <b:Title>Saudi Arabia's Vision 2030: Opportunities for public private collaborations</b:Title>
    <b:JournalName>HealthcareitNews </b:JournalName>
    <b:Year>2020</b:Year>
    <b:Medium>Retrieved frm: https://www.healthcareitnews.com/news/emea/saudi-arabias-vision-2030-opportunities-public-private-collaborations</b:Medium>
    <b:RefOrder>2</b:RefOrder>
  </b:Source>
</b:Sources>
</file>

<file path=customXml/itemProps1.xml><?xml version="1.0" encoding="utf-8"?>
<ds:datastoreItem xmlns:ds="http://schemas.openxmlformats.org/officeDocument/2006/customXml" ds:itemID="{FCCE4168-FF1B-40D3-A7CC-D7F55A09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3</cp:revision>
  <dcterms:created xsi:type="dcterms:W3CDTF">2021-02-12T18:07:00Z</dcterms:created>
  <dcterms:modified xsi:type="dcterms:W3CDTF">2021-02-12T18:08:00Z</dcterms:modified>
</cp:coreProperties>
</file>